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F701" w14:textId="77777777" w:rsidR="00025B52" w:rsidRPr="00025B52" w:rsidRDefault="00025B52" w:rsidP="00025B52">
      <w:pPr>
        <w:spacing w:after="0" w:line="276" w:lineRule="auto"/>
        <w:ind w:right="25" w:firstLine="851"/>
        <w:jc w:val="center"/>
        <w:rPr>
          <w:rFonts w:ascii="Times New Roman" w:eastAsia="Times New Roman" w:hAnsi="Times New Roman" w:cs="Times New Roman"/>
          <w:b/>
          <w:kern w:val="0"/>
          <w:sz w:val="36"/>
          <w:szCs w:val="28"/>
          <w14:ligatures w14:val="none"/>
        </w:rPr>
      </w:pPr>
      <w:r w:rsidRPr="00025B52">
        <w:rPr>
          <w:rFonts w:ascii="Times New Roman" w:eastAsia="Times New Roman" w:hAnsi="Times New Roman" w:cs="Times New Roman"/>
          <w:b/>
          <w:kern w:val="0"/>
          <w:sz w:val="36"/>
          <w:szCs w:val="28"/>
          <w14:ligatures w14:val="none"/>
        </w:rPr>
        <w:t xml:space="preserve">Консультация педагога-психолога для родителей детей-инвалидов и детей с ограниченными возможностями здоровья </w:t>
      </w:r>
    </w:p>
    <w:p w14:paraId="40C9CB2A" w14:textId="77777777" w:rsidR="00025B52" w:rsidRPr="00025B52" w:rsidRDefault="00025B52" w:rsidP="00025B52">
      <w:pPr>
        <w:spacing w:after="0" w:line="276" w:lineRule="auto"/>
        <w:ind w:right="25" w:firstLine="851"/>
        <w:jc w:val="center"/>
        <w:rPr>
          <w:rFonts w:ascii="Times New Roman" w:eastAsia="Times New Roman" w:hAnsi="Times New Roman" w:cs="Times New Roman"/>
          <w:b/>
          <w:kern w:val="0"/>
          <w:sz w:val="36"/>
          <w:szCs w:val="28"/>
          <w14:ligatures w14:val="none"/>
        </w:rPr>
      </w:pPr>
    </w:p>
    <w:p w14:paraId="1883D005" w14:textId="77777777" w:rsidR="00025B52" w:rsidRPr="00025B52" w:rsidRDefault="00025B52" w:rsidP="00025B52">
      <w:pPr>
        <w:spacing w:after="0" w:line="276" w:lineRule="auto"/>
        <w:ind w:right="25" w:firstLine="851"/>
        <w:jc w:val="right"/>
        <w:rPr>
          <w:rFonts w:ascii="Times New Roman" w:eastAsia="Times New Roman"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 xml:space="preserve">Педагог-психолог </w:t>
      </w:r>
    </w:p>
    <w:p w14:paraId="13D0076B" w14:textId="2506F628" w:rsidR="00025B52" w:rsidRPr="00025B52" w:rsidRDefault="00025B52" w:rsidP="00025B52">
      <w:pPr>
        <w:spacing w:after="0" w:line="276" w:lineRule="auto"/>
        <w:ind w:right="25" w:firstLine="851"/>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Потапенко В.В.</w:t>
      </w:r>
    </w:p>
    <w:p w14:paraId="2EB93ECE" w14:textId="77777777" w:rsidR="00025B52" w:rsidRPr="00025B52" w:rsidRDefault="00025B52" w:rsidP="00025B52">
      <w:pPr>
        <w:spacing w:after="0" w:line="281" w:lineRule="auto"/>
        <w:ind w:right="25" w:firstLine="851"/>
        <w:jc w:val="center"/>
        <w:rPr>
          <w:rFonts w:ascii="Times New Roman" w:eastAsia="Calibri" w:hAnsi="Times New Roman" w:cs="Times New Roman"/>
          <w:b/>
          <w:kern w:val="0"/>
          <w:sz w:val="36"/>
          <w:szCs w:val="28"/>
          <w14:ligatures w14:val="none"/>
        </w:rPr>
      </w:pPr>
    </w:p>
    <w:p w14:paraId="13AB41C0" w14:textId="77777777" w:rsidR="00025B52" w:rsidRPr="00025B52" w:rsidRDefault="00025B52" w:rsidP="00025B52">
      <w:pPr>
        <w:keepNext/>
        <w:keepLines/>
        <w:spacing w:after="127" w:line="258" w:lineRule="auto"/>
        <w:ind w:firstLine="851"/>
        <w:jc w:val="center"/>
        <w:outlineLvl w:val="0"/>
        <w:rPr>
          <w:rFonts w:ascii="Times New Roman" w:eastAsia="Times New Roman" w:hAnsi="Times New Roman" w:cs="Times New Roman"/>
          <w:b/>
          <w:kern w:val="0"/>
          <w:sz w:val="28"/>
          <w:szCs w:val="28"/>
          <w14:ligatures w14:val="none"/>
        </w:rPr>
      </w:pPr>
      <w:r w:rsidRPr="00025B52">
        <w:rPr>
          <w:rFonts w:ascii="Times New Roman" w:eastAsia="Times New Roman" w:hAnsi="Times New Roman" w:cs="Times New Roman"/>
          <w:b/>
          <w:kern w:val="0"/>
          <w:sz w:val="28"/>
          <w:szCs w:val="28"/>
          <w14:ligatures w14:val="none"/>
        </w:rPr>
        <w:t>Рекомендации по обучению детей с ограниченными возможностями здоровья и детей-инвалидов</w:t>
      </w:r>
    </w:p>
    <w:p w14:paraId="2C061F38" w14:textId="77777777" w:rsidR="00025B52" w:rsidRPr="00025B52" w:rsidRDefault="00025B52" w:rsidP="00025B52">
      <w:pPr>
        <w:keepNext/>
        <w:keepLines/>
        <w:spacing w:after="0"/>
        <w:jc w:val="center"/>
        <w:outlineLvl w:val="1"/>
        <w:rPr>
          <w:rFonts w:ascii="Times New Roman" w:eastAsia="Times New Roman" w:hAnsi="Times New Roman" w:cs="Times New Roman"/>
          <w:b/>
          <w:kern w:val="0"/>
          <w:sz w:val="28"/>
          <w:szCs w:val="28"/>
          <w14:ligatures w14:val="none"/>
        </w:rPr>
      </w:pPr>
      <w:r w:rsidRPr="00025B52">
        <w:rPr>
          <w:rFonts w:ascii="Times New Roman" w:eastAsia="Times New Roman" w:hAnsi="Times New Roman" w:cs="Times New Roman"/>
          <w:b/>
          <w:kern w:val="0"/>
          <w:sz w:val="28"/>
          <w:szCs w:val="28"/>
          <w14:ligatures w14:val="none"/>
        </w:rPr>
        <w:t>Обучение игре</w:t>
      </w:r>
    </w:p>
    <w:p w14:paraId="01E8713A" w14:textId="77777777" w:rsidR="00025B52" w:rsidRPr="00025B52" w:rsidRDefault="00025B52" w:rsidP="00025B52">
      <w:pPr>
        <w:rPr>
          <w:rFonts w:ascii="Calibri" w:eastAsia="Calibri" w:hAnsi="Calibri" w:cs="Calibri"/>
          <w:color w:val="000000"/>
          <w:kern w:val="0"/>
          <w14:ligatures w14:val="none"/>
        </w:rPr>
      </w:pPr>
    </w:p>
    <w:p w14:paraId="4D4C754B"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 xml:space="preserve">Игра является ведущим видом деятельности у детей в дошкольном возрасте, однако у детей с ограниченными возможностями здоровья и детей-инвалидов игровая деятельность чаще всего сформирована недостаточно, причём нередко это выражается в полном неумении играть. У детей не возникает замысла игровой деятельности, в лучшем случае они переставляют игрушки с места на место, бессмысленно манипулируя ими. Проявить живой интерес к чему-либо, воссоздать несложную жизненную ситуацию они не могут. </w:t>
      </w:r>
      <w:r w:rsidRPr="00025B52">
        <w:rPr>
          <w:rFonts w:ascii="Times New Roman" w:eastAsia="Times New Roman" w:hAnsi="Times New Roman" w:cs="Times New Roman"/>
          <w:b/>
          <w:kern w:val="0"/>
          <w:sz w:val="28"/>
          <w:szCs w:val="28"/>
          <w14:ligatures w14:val="none"/>
        </w:rPr>
        <w:t>Ваша задача – научить  ребенка играть.</w:t>
      </w:r>
      <w:r w:rsidRPr="00025B52">
        <w:rPr>
          <w:rFonts w:ascii="Times New Roman" w:eastAsia="Arial" w:hAnsi="Times New Roman" w:cs="Times New Roman"/>
          <w:kern w:val="0"/>
          <w:sz w:val="28"/>
          <w:szCs w:val="28"/>
          <w14:ligatures w14:val="none"/>
        </w:rPr>
        <w:t xml:space="preserve"> </w:t>
      </w:r>
    </w:p>
    <w:p w14:paraId="093C9312"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Игра важна не только потому, что ребенок интересно проводит свободное время. В процессе игровой деятельности происходит коррекция психических функций ребенка (внимания, памяти, мышления и т.д.), развивается его эмоционально-волевая сфера.</w:t>
      </w:r>
      <w:r w:rsidRPr="00025B52">
        <w:rPr>
          <w:rFonts w:ascii="Times New Roman" w:eastAsia="Arial" w:hAnsi="Times New Roman" w:cs="Times New Roman"/>
          <w:kern w:val="0"/>
          <w:sz w:val="28"/>
          <w:szCs w:val="28"/>
          <w14:ligatures w14:val="none"/>
        </w:rPr>
        <w:t xml:space="preserve"> </w:t>
      </w:r>
    </w:p>
    <w:p w14:paraId="73E2D554" w14:textId="77777777" w:rsidR="00025B52" w:rsidRPr="00025B52" w:rsidRDefault="00025B52" w:rsidP="00025B52">
      <w:pPr>
        <w:spacing w:after="48" w:line="239" w:lineRule="auto"/>
        <w:ind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b/>
          <w:kern w:val="0"/>
          <w:sz w:val="28"/>
          <w:szCs w:val="28"/>
          <w14:ligatures w14:val="none"/>
        </w:rPr>
        <w:t>Какими бы ни были размеры вашей квартиры, обязательно отведите ребенку специальный уголок, где на коврике расставьте игрушечную мебель, разложите посуду, предметы быта, одежду и т. д.</w:t>
      </w:r>
      <w:r w:rsidRPr="00025B52">
        <w:rPr>
          <w:rFonts w:ascii="Times New Roman" w:eastAsia="Times New Roman" w:hAnsi="Times New Roman" w:cs="Times New Roman"/>
          <w:kern w:val="0"/>
          <w:sz w:val="28"/>
          <w:szCs w:val="28"/>
          <w14:ligatures w14:val="none"/>
        </w:rPr>
        <w:t xml:space="preserve"> Чтобы привлечь внимание ребёнка, подберите яркие, красочные предметы. Играя вместе с ним, вы заметите, что у него возникает желание высказаться, проявить чувства. Поддержите его желания и инициативу. Например, медвежонок вывалился из машины – его надо пожалеть, приласкать; лошадка долго скакала – ее необходимо напоить водой, накормить. В течение дня как можно больше времени играйте с ребенком, периодически меняйте игрушки, чтобы поддерживать к ним интерес.</w:t>
      </w:r>
      <w:r w:rsidRPr="00025B52">
        <w:rPr>
          <w:rFonts w:ascii="Times New Roman" w:eastAsia="Arial" w:hAnsi="Times New Roman" w:cs="Times New Roman"/>
          <w:kern w:val="0"/>
          <w:sz w:val="28"/>
          <w:szCs w:val="28"/>
          <w14:ligatures w14:val="none"/>
        </w:rPr>
        <w:t xml:space="preserve"> </w:t>
      </w:r>
    </w:p>
    <w:p w14:paraId="601EF5C5" w14:textId="77777777" w:rsidR="00025B52" w:rsidRPr="00025B52" w:rsidRDefault="00025B52" w:rsidP="00025B52">
      <w:pPr>
        <w:spacing w:after="55"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b/>
          <w:kern w:val="0"/>
          <w:sz w:val="28"/>
          <w:szCs w:val="28"/>
          <w14:ligatures w14:val="none"/>
        </w:rPr>
        <w:t>Приучайте ребенка бережно относиться к игрушкам, содержать их в порядке, убирать на место.</w:t>
      </w:r>
      <w:r w:rsidRPr="00025B52">
        <w:rPr>
          <w:rFonts w:ascii="Times New Roman" w:eastAsia="Times New Roman" w:hAnsi="Times New Roman" w:cs="Times New Roman"/>
          <w:kern w:val="0"/>
          <w:sz w:val="28"/>
          <w:szCs w:val="28"/>
          <w14:ligatures w14:val="none"/>
        </w:rPr>
        <w:t xml:space="preserve"> Когда он еще слишком мал, убирайте игрушки сами, а малыш пусть их подает. Со временем ребенок все будет делать сам, но под вашим контролем и руководством. И наконец, когда вы научите его всему необходимому, он справится с заданием самостоятельно.</w:t>
      </w:r>
      <w:r w:rsidRPr="00025B52">
        <w:rPr>
          <w:rFonts w:ascii="Times New Roman" w:eastAsia="Arial" w:hAnsi="Times New Roman" w:cs="Times New Roman"/>
          <w:kern w:val="0"/>
          <w:sz w:val="28"/>
          <w:szCs w:val="28"/>
          <w14:ligatures w14:val="none"/>
        </w:rPr>
        <w:t xml:space="preserve"> </w:t>
      </w:r>
    </w:p>
    <w:p w14:paraId="1EC762F5"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 xml:space="preserve">Если ребенок знаком с хозяйственно-бытовым трудом членов семьи, его заинтересует игра «Кому что нужно?». Предложите подобрать картинки с </w:t>
      </w:r>
      <w:r w:rsidRPr="00025B52">
        <w:rPr>
          <w:rFonts w:ascii="Times New Roman" w:eastAsia="Times New Roman" w:hAnsi="Times New Roman" w:cs="Times New Roman"/>
          <w:kern w:val="0"/>
          <w:sz w:val="28"/>
          <w:szCs w:val="28"/>
          <w14:ligatures w14:val="none"/>
        </w:rPr>
        <w:lastRenderedPageBreak/>
        <w:t xml:space="preserve">изображением тех предметов, которые потребуются маме для приготовления обеда (продукты, кухонная посуда, мясорубка), папе – в работе по дому (молоток, пила, гвозди), бабушке – при вязании (спицы, моток шерсти) и т.д.  </w:t>
      </w:r>
      <w:r w:rsidRPr="00025B52">
        <w:rPr>
          <w:rFonts w:ascii="Times New Roman" w:eastAsia="Arial" w:hAnsi="Times New Roman" w:cs="Times New Roman"/>
          <w:kern w:val="0"/>
          <w:sz w:val="28"/>
          <w:szCs w:val="28"/>
          <w14:ligatures w14:val="none"/>
        </w:rPr>
        <w:t xml:space="preserve"> </w:t>
      </w:r>
    </w:p>
    <w:p w14:paraId="622C030E"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b/>
          <w:kern w:val="0"/>
          <w:sz w:val="28"/>
          <w:szCs w:val="28"/>
          <w14:ligatures w14:val="none"/>
        </w:rPr>
        <w:t>В игровой форме вам будет проще познакомить ребенка с цветом, формой, величиной предметов, привить навыки пространственной ориентировки.</w:t>
      </w:r>
      <w:r w:rsidRPr="00025B52">
        <w:rPr>
          <w:rFonts w:ascii="Times New Roman" w:eastAsia="Times New Roman" w:hAnsi="Times New Roman" w:cs="Times New Roman"/>
          <w:kern w:val="0"/>
          <w:sz w:val="28"/>
          <w:szCs w:val="28"/>
          <w14:ligatures w14:val="none"/>
        </w:rPr>
        <w:t xml:space="preserve"> Если вы знакомите малыша с цветом предметов, то попросите его сначала разложить предметы на две группы и объясните значения слов «цвет», «такой же», «разные». Материалом послужат цветные палочки или карандаши: красный – синий, желтый – зеленый, синий – белый  и т.д.</w:t>
      </w:r>
      <w:r w:rsidRPr="00025B52">
        <w:rPr>
          <w:rFonts w:ascii="Times New Roman" w:eastAsia="Arial" w:hAnsi="Times New Roman" w:cs="Times New Roman"/>
          <w:kern w:val="0"/>
          <w:sz w:val="28"/>
          <w:szCs w:val="28"/>
          <w14:ligatures w14:val="none"/>
        </w:rPr>
        <w:t xml:space="preserve"> </w:t>
      </w:r>
    </w:p>
    <w:p w14:paraId="4D7E16D0"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У ребенка может вызвать интерес раскладывание палочек двух цветов в разные стороны. Сначала покажите малышу, как это делается, не забывая одновременно спрашивать, куда положить предмет того или иного цвета. Например, вы показываете ребенку желтую палочку и спрашиваете его: «Где лежит палочка такого же цвета? Куда ее положить?» Ребенок отвечает или чаще всего указывает жестом. Вы кладете желтую палочку рядом с желтыми и поясняете, что они одинаковые. Так раскладываются несколько пар палочек. Далее ребенок, по возможности самостоятельно, показывает, куда надо положить палочки.</w:t>
      </w:r>
      <w:r w:rsidRPr="00025B52">
        <w:rPr>
          <w:rFonts w:ascii="Times New Roman" w:eastAsia="Arial" w:hAnsi="Times New Roman" w:cs="Times New Roman"/>
          <w:kern w:val="0"/>
          <w:sz w:val="28"/>
          <w:szCs w:val="28"/>
          <w14:ligatures w14:val="none"/>
        </w:rPr>
        <w:t xml:space="preserve"> </w:t>
      </w:r>
    </w:p>
    <w:p w14:paraId="793E0486"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Помните, что занятия по ознакомлению с цветом следует проводить при естественном освещении. Пособия размещайте на белом фоне. Если вы используете карандаши, то лучше, чтобы они были незаточенными. Желательно, чтобы ребенок научился группировать карандаши (палочки) двух цветов. Если малыш не может выполнить задание, то вместе с ним раскладывайте карандаши и палочки.</w:t>
      </w:r>
      <w:r w:rsidRPr="00025B52">
        <w:rPr>
          <w:rFonts w:ascii="Times New Roman" w:eastAsia="Arial" w:hAnsi="Times New Roman" w:cs="Times New Roman"/>
          <w:kern w:val="0"/>
          <w:sz w:val="28"/>
          <w:szCs w:val="28"/>
          <w14:ligatures w14:val="none"/>
        </w:rPr>
        <w:t xml:space="preserve"> </w:t>
      </w:r>
    </w:p>
    <w:p w14:paraId="5B407626"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b/>
          <w:kern w:val="0"/>
          <w:sz w:val="28"/>
          <w:szCs w:val="28"/>
          <w14:ligatures w14:val="none"/>
        </w:rPr>
        <w:t>Как правило, дети с ограниченными возможностями здоровья и дети-инвалиды имеют плохую координацию, поэтому в режиме дня отведите определенное время подвижным играм.</w:t>
      </w:r>
      <w:r w:rsidRPr="00025B52">
        <w:rPr>
          <w:rFonts w:ascii="Times New Roman" w:eastAsia="Times New Roman" w:hAnsi="Times New Roman" w:cs="Times New Roman"/>
          <w:kern w:val="0"/>
          <w:sz w:val="28"/>
          <w:szCs w:val="28"/>
          <w14:ligatures w14:val="none"/>
        </w:rPr>
        <w:t xml:space="preserve"> Приучайте ребенка лазать, бегать, ходить по выложенным на полу из веревок квадрату, кругу, различным линиям. Такие занятия помогут координации движений, восстановят нормальную походку. Научите малыша бросать мяч, доставать различные вещи, находящиеся в труднодоступных местах (встать на стул и достать со шкафа куклу). Постепенно, по мере развития ребенка, игры усложняйте, увеличивая расстояния пробега, число играющих.</w:t>
      </w:r>
      <w:r w:rsidRPr="00025B52">
        <w:rPr>
          <w:rFonts w:ascii="Times New Roman" w:eastAsia="Arial" w:hAnsi="Times New Roman" w:cs="Times New Roman"/>
          <w:kern w:val="0"/>
          <w:sz w:val="28"/>
          <w:szCs w:val="28"/>
          <w14:ligatures w14:val="none"/>
        </w:rPr>
        <w:t xml:space="preserve"> </w:t>
      </w:r>
    </w:p>
    <w:p w14:paraId="5301782E"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b/>
          <w:kern w:val="0"/>
          <w:sz w:val="28"/>
          <w:szCs w:val="28"/>
          <w14:ligatures w14:val="none"/>
        </w:rPr>
        <w:t>Ребенок с ограниченными возможностями, как и любой другой, нуждается в контактах со сверстниками.</w:t>
      </w:r>
      <w:r w:rsidRPr="00025B52">
        <w:rPr>
          <w:rFonts w:ascii="Times New Roman" w:eastAsia="Times New Roman" w:hAnsi="Times New Roman" w:cs="Times New Roman"/>
          <w:kern w:val="0"/>
          <w:sz w:val="28"/>
          <w:szCs w:val="28"/>
          <w14:ligatures w14:val="none"/>
        </w:rPr>
        <w:t xml:space="preserve"> Если в семье есть еще дети, это, как правило, благоприятно отражается на малыше, он легче общается с окружающими. Если у него братьев и сестер нет, то он нередко лишается детского общества. В этом случае познакомьте сына или дочь со здоровым ребенком младшего возраста и постарайтесь организовать их совместную игру. Старайтесь вовлечь его в игру с другими детьми.</w:t>
      </w:r>
      <w:r w:rsidRPr="00025B52">
        <w:rPr>
          <w:rFonts w:ascii="Times New Roman" w:eastAsia="Arial" w:hAnsi="Times New Roman" w:cs="Times New Roman"/>
          <w:kern w:val="0"/>
          <w:sz w:val="28"/>
          <w:szCs w:val="28"/>
          <w14:ligatures w14:val="none"/>
        </w:rPr>
        <w:t xml:space="preserve"> </w:t>
      </w:r>
    </w:p>
    <w:p w14:paraId="7A6C5785" w14:textId="77777777" w:rsidR="00025B52" w:rsidRPr="00025B52" w:rsidRDefault="00025B52" w:rsidP="00025B52">
      <w:pPr>
        <w:keepNext/>
        <w:keepLines/>
        <w:spacing w:after="0"/>
        <w:jc w:val="center"/>
        <w:outlineLvl w:val="1"/>
        <w:rPr>
          <w:rFonts w:ascii="Times New Roman" w:eastAsia="Times New Roman" w:hAnsi="Times New Roman" w:cs="Times New Roman"/>
          <w:b/>
          <w:kern w:val="0"/>
          <w:sz w:val="28"/>
          <w:szCs w:val="28"/>
          <w:u w:val="single" w:color="000000"/>
          <w14:ligatures w14:val="none"/>
        </w:rPr>
      </w:pPr>
      <w:r w:rsidRPr="00025B52">
        <w:rPr>
          <w:rFonts w:ascii="Times New Roman" w:eastAsia="Times New Roman" w:hAnsi="Times New Roman" w:cs="Times New Roman"/>
          <w:b/>
          <w:kern w:val="0"/>
          <w:sz w:val="28"/>
          <w:szCs w:val="28"/>
          <w:u w:color="000000"/>
          <w14:ligatures w14:val="none"/>
        </w:rPr>
        <w:lastRenderedPageBreak/>
        <w:t>Обучение самостоятельности</w:t>
      </w:r>
    </w:p>
    <w:p w14:paraId="29668F37"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 xml:space="preserve">Хотите ли вы выработать у своего ребенка жизненно необходимые умения и навыки? «Что за странный вопрос?» – ответите вы. Какие родители не желают видеть своего ребенка самостоятельным? Вас, вероятно, неоднократно тревожила мысль – что для этого нужно сделать и как. На это есть ответ: </w:t>
      </w:r>
      <w:r w:rsidRPr="00025B52">
        <w:rPr>
          <w:rFonts w:ascii="Times New Roman" w:eastAsia="Times New Roman" w:hAnsi="Times New Roman" w:cs="Times New Roman"/>
          <w:b/>
          <w:kern w:val="0"/>
          <w:sz w:val="28"/>
          <w:szCs w:val="28"/>
          <w14:ligatures w14:val="none"/>
        </w:rPr>
        <w:t>обучение детей с ограниченными возможностями должно строиться таким образом, чтобы они могли преодолевать определенные трудности, умели справляться с ними.</w:t>
      </w:r>
      <w:r w:rsidRPr="00025B52">
        <w:rPr>
          <w:rFonts w:ascii="Times New Roman" w:eastAsia="Times New Roman" w:hAnsi="Times New Roman" w:cs="Times New Roman"/>
          <w:kern w:val="0"/>
          <w:sz w:val="28"/>
          <w:szCs w:val="28"/>
          <w14:ligatures w14:val="none"/>
        </w:rPr>
        <w:t xml:space="preserve"> И тут встает еще один вопрос: «Что же делает обучение правильным?» Вы скажете, что обучение требует терпения. Но кроме </w:t>
      </w:r>
      <w:r w:rsidRPr="00025B52">
        <w:rPr>
          <w:rFonts w:ascii="Times New Roman" w:eastAsia="Times New Roman" w:hAnsi="Times New Roman" w:cs="Times New Roman"/>
          <w:b/>
          <w:kern w:val="0"/>
          <w:sz w:val="28"/>
          <w:szCs w:val="28"/>
          <w14:ligatures w14:val="none"/>
        </w:rPr>
        <w:t>терпения</w:t>
      </w:r>
      <w:r w:rsidRPr="00025B52">
        <w:rPr>
          <w:rFonts w:ascii="Times New Roman" w:eastAsia="Times New Roman" w:hAnsi="Times New Roman" w:cs="Times New Roman"/>
          <w:kern w:val="0"/>
          <w:sz w:val="28"/>
          <w:szCs w:val="28"/>
          <w14:ligatures w14:val="none"/>
        </w:rPr>
        <w:t xml:space="preserve"> необходимы </w:t>
      </w:r>
      <w:r w:rsidRPr="00025B52">
        <w:rPr>
          <w:rFonts w:ascii="Times New Roman" w:eastAsia="Times New Roman" w:hAnsi="Times New Roman" w:cs="Times New Roman"/>
          <w:b/>
          <w:kern w:val="0"/>
          <w:sz w:val="28"/>
          <w:szCs w:val="28"/>
          <w14:ligatures w14:val="none"/>
        </w:rPr>
        <w:t>специальные знания</w:t>
      </w:r>
      <w:r w:rsidRPr="00025B52">
        <w:rPr>
          <w:rFonts w:ascii="Times New Roman" w:eastAsia="Times New Roman" w:hAnsi="Times New Roman" w:cs="Times New Roman"/>
          <w:kern w:val="0"/>
          <w:sz w:val="28"/>
          <w:szCs w:val="28"/>
          <w14:ligatures w14:val="none"/>
        </w:rPr>
        <w:t xml:space="preserve">. Ребенок учится лишь у тех, кого любит, кому доверяет, кого не боится. А это значит, что именно вы, </w:t>
      </w:r>
      <w:r w:rsidRPr="00025B52">
        <w:rPr>
          <w:rFonts w:ascii="Times New Roman" w:eastAsia="Times New Roman" w:hAnsi="Times New Roman" w:cs="Times New Roman"/>
          <w:b/>
          <w:kern w:val="0"/>
          <w:sz w:val="28"/>
          <w:szCs w:val="28"/>
          <w14:ligatures w14:val="none"/>
        </w:rPr>
        <w:t>родители, являетесь его самыми лучшими учителями.</w:t>
      </w:r>
      <w:r w:rsidRPr="00025B52">
        <w:rPr>
          <w:rFonts w:ascii="Times New Roman" w:eastAsia="Arial" w:hAnsi="Times New Roman" w:cs="Times New Roman"/>
          <w:kern w:val="0"/>
          <w:sz w:val="28"/>
          <w:szCs w:val="28"/>
          <w14:ligatures w14:val="none"/>
        </w:rPr>
        <w:t xml:space="preserve"> </w:t>
      </w:r>
    </w:p>
    <w:p w14:paraId="5E90FB3C"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Так, например, со счетными операциями дети знакомятся на уроках счета, дома вы закрепляете это на примерах окружающей действительности. Задавая такие вопросы как: «Сколько в вашем дворе растет берез, елей, рябин? Сколько окон на одном этаже? Сколько кроватей, одеял, подушек в спальне? Сколько пуговиц на халате у мамы, на рубашке у сестры?» и т.д. Убирая овощи с огорода, можно провести следующую работу. Например, предложить сравнить морковь по высоте, ширине, толщине, найти самую короткую (длинную), узкую (широкую). Можно придумать с ребенком загадку про морковь: растет в огороде красная, длинная, можно есть сырой и вареной. Можно попробовать вылепить из пластилина морковь для зайчика, затем вместе приготовить салат из моркови, заодно обучая ребенка пользоваться теркой.</w:t>
      </w:r>
      <w:r w:rsidRPr="00025B52">
        <w:rPr>
          <w:rFonts w:ascii="Times New Roman" w:eastAsia="Arial" w:hAnsi="Times New Roman" w:cs="Times New Roman"/>
          <w:kern w:val="0"/>
          <w:sz w:val="28"/>
          <w:szCs w:val="28"/>
          <w14:ligatures w14:val="none"/>
        </w:rPr>
        <w:t xml:space="preserve"> </w:t>
      </w:r>
    </w:p>
    <w:p w14:paraId="7B0306DB" w14:textId="77777777" w:rsidR="00025B52" w:rsidRPr="00025B52" w:rsidRDefault="00025B52" w:rsidP="00025B52">
      <w:pPr>
        <w:spacing w:after="41"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b/>
          <w:kern w:val="0"/>
          <w:sz w:val="28"/>
          <w:szCs w:val="28"/>
          <w14:ligatures w14:val="none"/>
        </w:rPr>
        <w:t>Дети должны жить заботами своего дома, вместе с вами устранять непорядок в одежде, пришивать пуговицы, вешалки, штопать дырочки.</w:t>
      </w:r>
      <w:r w:rsidRPr="00025B52">
        <w:rPr>
          <w:rFonts w:ascii="Times New Roman" w:eastAsia="Times New Roman" w:hAnsi="Times New Roman" w:cs="Times New Roman"/>
          <w:kern w:val="0"/>
          <w:sz w:val="28"/>
          <w:szCs w:val="28"/>
          <w14:ligatures w14:val="none"/>
        </w:rPr>
        <w:t xml:space="preserve"> Необходимо доступно показать и объяснить, как правильно пришивать пуговицу. Сначала надо учить пришивать пуговицу с двумя дырочками. Для этого потребуется цветная пуговица (закрепленный цвет) с двумя дырочками, полоска из плотного полиэтилена, иголка, нитки, ножницы. Предложите ребенку сделать цветные дорожки. Обратите внимание на то, что с иголкой нужно обращаться осторожно. Дети должны знать, что нельзя брать иголку в рот, не оставлять иголку в изделии и что хранить иголки нужно в специальной игольнице. После того, как ребенок научится пришивать пуговицы, предложите ему посмотреть одежду всех членов семьи, если нет пуговиц, то пришить недостающие.</w:t>
      </w:r>
      <w:r w:rsidRPr="00025B52">
        <w:rPr>
          <w:rFonts w:ascii="Times New Roman" w:eastAsia="Arial" w:hAnsi="Times New Roman" w:cs="Times New Roman"/>
          <w:kern w:val="0"/>
          <w:sz w:val="28"/>
          <w:szCs w:val="28"/>
          <w14:ligatures w14:val="none"/>
        </w:rPr>
        <w:t xml:space="preserve"> </w:t>
      </w:r>
    </w:p>
    <w:p w14:paraId="3E2B0C80"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b/>
          <w:kern w:val="0"/>
          <w:sz w:val="28"/>
          <w:szCs w:val="28"/>
          <w14:ligatures w14:val="none"/>
        </w:rPr>
        <w:t>Обучая детей стирке мелких вещей</w:t>
      </w:r>
      <w:r w:rsidRPr="00025B52">
        <w:rPr>
          <w:rFonts w:ascii="Times New Roman" w:eastAsia="Times New Roman" w:hAnsi="Times New Roman" w:cs="Times New Roman"/>
          <w:kern w:val="0"/>
          <w:sz w:val="28"/>
          <w:szCs w:val="28"/>
          <w14:ligatures w14:val="none"/>
        </w:rPr>
        <w:t xml:space="preserve"> (чулок, носок, носовых платков), нужно обращать внимание на рассортировку вещей по цвету, чтобы не окрашивалась одна вещь от другой. Развешивание белья после стирки может стать поводом для игры в разглядывание - посмотреть на различие в форме, цвете одежды, фактуре и качестве ткани. У детей дома должны быть постоянные обязанности по уходу за внешним видом, помещением. Умываться и чистить зубы по утрам, приводить волосы в порядок и застилать постель, уметь делать влажную </w:t>
      </w:r>
      <w:r w:rsidRPr="00025B52">
        <w:rPr>
          <w:rFonts w:ascii="Times New Roman" w:eastAsia="Times New Roman" w:hAnsi="Times New Roman" w:cs="Times New Roman"/>
          <w:kern w:val="0"/>
          <w:sz w:val="28"/>
          <w:szCs w:val="28"/>
          <w14:ligatures w14:val="none"/>
        </w:rPr>
        <w:lastRenderedPageBreak/>
        <w:t>уборку и пылесосить – это достигается путем многократного повторения каждого действия вместе с взрослыми, а затем с помощью вербальных инструкций.</w:t>
      </w:r>
      <w:r w:rsidRPr="00025B52">
        <w:rPr>
          <w:rFonts w:ascii="Times New Roman" w:eastAsia="Arial" w:hAnsi="Times New Roman" w:cs="Times New Roman"/>
          <w:kern w:val="0"/>
          <w:sz w:val="28"/>
          <w:szCs w:val="28"/>
          <w14:ligatures w14:val="none"/>
        </w:rPr>
        <w:t xml:space="preserve"> </w:t>
      </w:r>
    </w:p>
    <w:p w14:paraId="148B579B"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Гуляя по улице, обратите внимание ребенка на проезжую часть, тротуар. Ребята должны уметь определять по внешним признакам назначение здания (жилой дом, школа, аптека, больница, завод и т.д.), читать, по возможности, название улиц, называть номера домов. Особое внимание следует уделить мерам безопасности. Например, ребята вырезают из старых книг изображение различных видов одежды (можно дорисовать) персонажам в соответствии со временем года. Это поможет детям одеваться по сезону, чтобы не простудиться. При этом необходимо наглядно показывать действия с колющими и режущими предметами. Необходимо научить ребенка вести диалог по телефону, сначала игрушечному, с номерами «01», «02», «03».</w:t>
      </w:r>
      <w:r w:rsidRPr="00025B52">
        <w:rPr>
          <w:rFonts w:ascii="Times New Roman" w:eastAsia="Arial" w:hAnsi="Times New Roman" w:cs="Times New Roman"/>
          <w:kern w:val="0"/>
          <w:sz w:val="28"/>
          <w:szCs w:val="28"/>
          <w14:ligatures w14:val="none"/>
        </w:rPr>
        <w:t xml:space="preserve"> </w:t>
      </w:r>
    </w:p>
    <w:p w14:paraId="40AC8543" w14:textId="77777777" w:rsidR="00025B52" w:rsidRPr="00025B52" w:rsidRDefault="00025B52" w:rsidP="00025B52">
      <w:pPr>
        <w:spacing w:after="0" w:line="251" w:lineRule="auto"/>
        <w:ind w:right="13" w:firstLine="851"/>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Для закрепления и тренировки культуры поведения предложите ребенку следующие упражнения:</w:t>
      </w:r>
      <w:r w:rsidRPr="00025B52">
        <w:rPr>
          <w:rFonts w:ascii="Times New Roman" w:eastAsia="Arial" w:hAnsi="Times New Roman" w:cs="Times New Roman"/>
          <w:kern w:val="0"/>
          <w:sz w:val="28"/>
          <w:szCs w:val="28"/>
          <w14:ligatures w14:val="none"/>
        </w:rPr>
        <w:t xml:space="preserve"> </w:t>
      </w:r>
    </w:p>
    <w:p w14:paraId="35813EC5" w14:textId="77777777" w:rsidR="00025B52" w:rsidRPr="00025B52" w:rsidRDefault="00025B52" w:rsidP="00025B52">
      <w:pPr>
        <w:numPr>
          <w:ilvl w:val="0"/>
          <w:numId w:val="1"/>
        </w:numPr>
        <w:spacing w:after="0" w:line="251" w:lineRule="auto"/>
        <w:ind w:right="13"/>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покажи, как сидеть на стуле, кресле, диване во время разговора дома и в гостях;</w:t>
      </w:r>
      <w:r w:rsidRPr="00025B52">
        <w:rPr>
          <w:rFonts w:ascii="Times New Roman" w:eastAsia="Arial" w:hAnsi="Times New Roman" w:cs="Times New Roman"/>
          <w:kern w:val="0"/>
          <w:sz w:val="28"/>
          <w:szCs w:val="28"/>
          <w14:ligatures w14:val="none"/>
        </w:rPr>
        <w:t xml:space="preserve"> </w:t>
      </w:r>
    </w:p>
    <w:p w14:paraId="3A51E6D4" w14:textId="77777777" w:rsidR="00025B52" w:rsidRPr="00025B52" w:rsidRDefault="00025B52" w:rsidP="00025B52">
      <w:pPr>
        <w:numPr>
          <w:ilvl w:val="0"/>
          <w:numId w:val="1"/>
        </w:numPr>
        <w:spacing w:after="9" w:line="251" w:lineRule="auto"/>
        <w:ind w:right="13"/>
        <w:jc w:val="both"/>
        <w:rPr>
          <w:rFonts w:ascii="Times New Roman" w:eastAsia="Calibri" w:hAnsi="Times New Roman" w:cs="Times New Roman"/>
          <w:kern w:val="0"/>
          <w:sz w:val="28"/>
          <w:szCs w:val="28"/>
          <w:lang w:val="en-US"/>
          <w14:ligatures w14:val="none"/>
        </w:rPr>
      </w:pPr>
      <w:r w:rsidRPr="00025B52">
        <w:rPr>
          <w:rFonts w:ascii="Times New Roman" w:eastAsia="Times New Roman" w:hAnsi="Times New Roman" w:cs="Times New Roman"/>
          <w:kern w:val="0"/>
          <w:sz w:val="28"/>
          <w:szCs w:val="28"/>
          <w:lang w:val="en-US"/>
          <w14:ligatures w14:val="none"/>
        </w:rPr>
        <w:t>уступи место в автобусе;</w:t>
      </w:r>
      <w:r w:rsidRPr="00025B52">
        <w:rPr>
          <w:rFonts w:ascii="Times New Roman" w:eastAsia="Arial" w:hAnsi="Times New Roman" w:cs="Times New Roman"/>
          <w:kern w:val="0"/>
          <w:sz w:val="28"/>
          <w:szCs w:val="28"/>
          <w:lang w:val="en-US"/>
          <w14:ligatures w14:val="none"/>
        </w:rPr>
        <w:t xml:space="preserve"> </w:t>
      </w:r>
    </w:p>
    <w:p w14:paraId="731135FE" w14:textId="77777777" w:rsidR="00025B52" w:rsidRPr="00025B52" w:rsidRDefault="00025B52" w:rsidP="00025B52">
      <w:pPr>
        <w:numPr>
          <w:ilvl w:val="0"/>
          <w:numId w:val="1"/>
        </w:numPr>
        <w:spacing w:after="9" w:line="251" w:lineRule="auto"/>
        <w:ind w:right="13"/>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помоги маме (бабушке) донести покупку;</w:t>
      </w:r>
      <w:r w:rsidRPr="00025B52">
        <w:rPr>
          <w:rFonts w:ascii="Times New Roman" w:eastAsia="Arial" w:hAnsi="Times New Roman" w:cs="Times New Roman"/>
          <w:kern w:val="0"/>
          <w:sz w:val="28"/>
          <w:szCs w:val="28"/>
          <w14:ligatures w14:val="none"/>
        </w:rPr>
        <w:t xml:space="preserve"> </w:t>
      </w:r>
    </w:p>
    <w:p w14:paraId="76514F73" w14:textId="77777777" w:rsidR="00025B52" w:rsidRPr="00025B52" w:rsidRDefault="00025B52" w:rsidP="00025B52">
      <w:pPr>
        <w:numPr>
          <w:ilvl w:val="0"/>
          <w:numId w:val="1"/>
        </w:numPr>
        <w:spacing w:after="9" w:line="251" w:lineRule="auto"/>
        <w:ind w:right="13"/>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вежливо купи билеты в кассе;</w:t>
      </w:r>
      <w:r w:rsidRPr="00025B52">
        <w:rPr>
          <w:rFonts w:ascii="Times New Roman" w:eastAsia="Arial" w:hAnsi="Times New Roman" w:cs="Times New Roman"/>
          <w:kern w:val="0"/>
          <w:sz w:val="28"/>
          <w:szCs w:val="28"/>
          <w14:ligatures w14:val="none"/>
        </w:rPr>
        <w:t xml:space="preserve"> </w:t>
      </w:r>
    </w:p>
    <w:p w14:paraId="2861EA7C" w14:textId="77777777" w:rsidR="00025B52" w:rsidRPr="00025B52" w:rsidRDefault="00025B52" w:rsidP="00025B52">
      <w:pPr>
        <w:numPr>
          <w:ilvl w:val="0"/>
          <w:numId w:val="1"/>
        </w:numPr>
        <w:spacing w:after="37" w:line="251" w:lineRule="auto"/>
        <w:ind w:right="13"/>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спроси у незнакомого человека, сколько времени;</w:t>
      </w:r>
      <w:r w:rsidRPr="00025B52">
        <w:rPr>
          <w:rFonts w:ascii="Times New Roman" w:eastAsia="Arial" w:hAnsi="Times New Roman" w:cs="Times New Roman"/>
          <w:kern w:val="0"/>
          <w:sz w:val="28"/>
          <w:szCs w:val="28"/>
          <w14:ligatures w14:val="none"/>
        </w:rPr>
        <w:t xml:space="preserve"> </w:t>
      </w:r>
    </w:p>
    <w:p w14:paraId="4F6D6CB0" w14:textId="77777777" w:rsidR="00025B52" w:rsidRPr="00025B52" w:rsidRDefault="00025B52" w:rsidP="00025B52">
      <w:pPr>
        <w:numPr>
          <w:ilvl w:val="0"/>
          <w:numId w:val="1"/>
        </w:numPr>
        <w:spacing w:after="9" w:line="251" w:lineRule="auto"/>
        <w:ind w:right="13"/>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что ты сделаешь, если кто-то рядом с тобой что-то уронил;</w:t>
      </w:r>
      <w:r w:rsidRPr="00025B52">
        <w:rPr>
          <w:rFonts w:ascii="Times New Roman" w:eastAsia="Arial" w:hAnsi="Times New Roman" w:cs="Times New Roman"/>
          <w:kern w:val="0"/>
          <w:sz w:val="28"/>
          <w:szCs w:val="28"/>
          <w14:ligatures w14:val="none"/>
        </w:rPr>
        <w:t xml:space="preserve"> </w:t>
      </w:r>
    </w:p>
    <w:p w14:paraId="33EF8D61" w14:textId="77777777" w:rsidR="00025B52" w:rsidRPr="00025B52" w:rsidRDefault="00025B52" w:rsidP="00025B52">
      <w:pPr>
        <w:numPr>
          <w:ilvl w:val="0"/>
          <w:numId w:val="1"/>
        </w:numPr>
        <w:spacing w:after="9" w:line="251" w:lineRule="auto"/>
        <w:ind w:right="13"/>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как спускаться, или подниматься по лестнице;</w:t>
      </w:r>
      <w:r w:rsidRPr="00025B52">
        <w:rPr>
          <w:rFonts w:ascii="Times New Roman" w:eastAsia="Arial" w:hAnsi="Times New Roman" w:cs="Times New Roman"/>
          <w:kern w:val="0"/>
          <w:sz w:val="28"/>
          <w:szCs w:val="28"/>
          <w14:ligatures w14:val="none"/>
        </w:rPr>
        <w:t xml:space="preserve"> </w:t>
      </w:r>
    </w:p>
    <w:p w14:paraId="080F9C3B" w14:textId="77777777" w:rsidR="00025B52" w:rsidRPr="00025B52" w:rsidRDefault="00025B52" w:rsidP="00025B52">
      <w:pPr>
        <w:numPr>
          <w:ilvl w:val="0"/>
          <w:numId w:val="1"/>
        </w:numPr>
        <w:spacing w:after="9" w:line="251" w:lineRule="auto"/>
        <w:ind w:right="13"/>
        <w:jc w:val="both"/>
        <w:rPr>
          <w:rFonts w:ascii="Times New Roman" w:eastAsia="Calibri" w:hAnsi="Times New Roman" w:cs="Times New Roman"/>
          <w:kern w:val="0"/>
          <w:sz w:val="28"/>
          <w:szCs w:val="28"/>
          <w:lang w:val="en-US"/>
          <w14:ligatures w14:val="none"/>
        </w:rPr>
      </w:pPr>
      <w:r w:rsidRPr="00025B52">
        <w:rPr>
          <w:rFonts w:ascii="Times New Roman" w:eastAsia="Times New Roman" w:hAnsi="Times New Roman" w:cs="Times New Roman"/>
          <w:kern w:val="0"/>
          <w:sz w:val="28"/>
          <w:szCs w:val="28"/>
          <w:lang w:val="en-US"/>
          <w14:ligatures w14:val="none"/>
        </w:rPr>
        <w:t>пропусти в дверях старшего;</w:t>
      </w:r>
      <w:r w:rsidRPr="00025B52">
        <w:rPr>
          <w:rFonts w:ascii="Times New Roman" w:eastAsia="Arial" w:hAnsi="Times New Roman" w:cs="Times New Roman"/>
          <w:kern w:val="0"/>
          <w:sz w:val="28"/>
          <w:szCs w:val="28"/>
          <w:lang w:val="en-US"/>
          <w14:ligatures w14:val="none"/>
        </w:rPr>
        <w:t xml:space="preserve"> </w:t>
      </w:r>
    </w:p>
    <w:p w14:paraId="59E93CAD" w14:textId="77777777" w:rsidR="00025B52" w:rsidRPr="00025B52" w:rsidRDefault="00025B52" w:rsidP="00025B52">
      <w:pPr>
        <w:numPr>
          <w:ilvl w:val="0"/>
          <w:numId w:val="1"/>
        </w:numPr>
        <w:spacing w:after="9" w:line="251" w:lineRule="auto"/>
        <w:ind w:right="13"/>
        <w:jc w:val="both"/>
        <w:rPr>
          <w:rFonts w:ascii="Times New Roman" w:eastAsia="Calibri"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куда деть фантик от конфеты на улице.</w:t>
      </w:r>
      <w:r w:rsidRPr="00025B52">
        <w:rPr>
          <w:rFonts w:ascii="Times New Roman" w:eastAsia="Arial" w:hAnsi="Times New Roman" w:cs="Times New Roman"/>
          <w:kern w:val="0"/>
          <w:sz w:val="28"/>
          <w:szCs w:val="28"/>
          <w14:ligatures w14:val="none"/>
        </w:rPr>
        <w:t xml:space="preserve"> </w:t>
      </w:r>
    </w:p>
    <w:p w14:paraId="63C9B05B" w14:textId="77777777" w:rsidR="00025B52" w:rsidRPr="00025B52" w:rsidRDefault="00025B52" w:rsidP="00025B52">
      <w:pPr>
        <w:spacing w:after="4" w:line="252" w:lineRule="auto"/>
        <w:ind w:right="6" w:firstLine="851"/>
        <w:jc w:val="both"/>
        <w:rPr>
          <w:rFonts w:ascii="Times New Roman" w:eastAsia="Arial" w:hAnsi="Times New Roman" w:cs="Times New Roman"/>
          <w:kern w:val="0"/>
          <w:sz w:val="28"/>
          <w:szCs w:val="28"/>
          <w14:ligatures w14:val="none"/>
        </w:rPr>
      </w:pPr>
      <w:r w:rsidRPr="00025B52">
        <w:rPr>
          <w:rFonts w:ascii="Times New Roman" w:eastAsia="Times New Roman" w:hAnsi="Times New Roman" w:cs="Times New Roman"/>
          <w:kern w:val="0"/>
          <w:sz w:val="28"/>
          <w:szCs w:val="28"/>
          <w14:ligatures w14:val="none"/>
        </w:rPr>
        <w:t>Предоставляйте ребенку возможность делать самому все, что он может сделать, ставьте его в ситуацию, когда он должен приложить волевое усилие, проявить волевые качества.</w:t>
      </w:r>
      <w:r w:rsidRPr="00025B52">
        <w:rPr>
          <w:rFonts w:ascii="Times New Roman" w:eastAsia="Arial" w:hAnsi="Times New Roman" w:cs="Times New Roman"/>
          <w:kern w:val="0"/>
          <w:sz w:val="28"/>
          <w:szCs w:val="28"/>
          <w14:ligatures w14:val="none"/>
        </w:rPr>
        <w:t xml:space="preserve"> </w:t>
      </w:r>
    </w:p>
    <w:p w14:paraId="4B7F8865" w14:textId="77777777" w:rsidR="00025B52" w:rsidRPr="00025B52" w:rsidRDefault="00025B52" w:rsidP="00025B52">
      <w:pPr>
        <w:spacing w:after="4" w:line="252" w:lineRule="auto"/>
        <w:ind w:right="6" w:firstLine="851"/>
        <w:jc w:val="both"/>
        <w:rPr>
          <w:rFonts w:ascii="Times New Roman" w:eastAsia="Calibri" w:hAnsi="Times New Roman" w:cs="Times New Roman"/>
          <w:kern w:val="0"/>
          <w:sz w:val="28"/>
          <w:szCs w:val="28"/>
          <w14:ligatures w14:val="none"/>
        </w:rPr>
      </w:pPr>
    </w:p>
    <w:p w14:paraId="76A075C3" w14:textId="77777777" w:rsidR="00025B52" w:rsidRPr="00025B52" w:rsidRDefault="00025B52" w:rsidP="00025B52">
      <w:pPr>
        <w:spacing w:after="2" w:line="238" w:lineRule="auto"/>
        <w:ind w:firstLine="851"/>
        <w:jc w:val="both"/>
        <w:rPr>
          <w:rFonts w:ascii="Times New Roman" w:eastAsia="Calibri" w:hAnsi="Times New Roman" w:cs="Times New Roman"/>
          <w:kern w:val="0"/>
          <w:sz w:val="28"/>
          <w:szCs w:val="28"/>
          <w14:ligatures w14:val="none"/>
        </w:rPr>
      </w:pPr>
      <w:r w:rsidRPr="00025B52">
        <w:rPr>
          <w:rFonts w:ascii="Times New Roman" w:eastAsia="Monotype Corsiva" w:hAnsi="Times New Roman" w:cs="Times New Roman"/>
          <w:kern w:val="0"/>
          <w:sz w:val="28"/>
          <w:szCs w:val="28"/>
          <w14:ligatures w14:val="none"/>
        </w:rPr>
        <w:t xml:space="preserve">Помните, что будущее вашего ребенка во многом зависит от того, насколько он социализирован, адаптирован в обществе. </w:t>
      </w:r>
    </w:p>
    <w:p w14:paraId="04D2A956" w14:textId="77777777" w:rsidR="00025B52" w:rsidRPr="00025B52" w:rsidRDefault="00025B52" w:rsidP="00025B52">
      <w:pPr>
        <w:spacing w:after="2" w:line="238" w:lineRule="auto"/>
        <w:ind w:right="-281" w:firstLine="851"/>
        <w:jc w:val="both"/>
        <w:rPr>
          <w:rFonts w:ascii="Times New Roman" w:eastAsia="Calibri" w:hAnsi="Times New Roman" w:cs="Times New Roman"/>
          <w:kern w:val="0"/>
          <w:sz w:val="28"/>
          <w:szCs w:val="28"/>
          <w14:ligatures w14:val="none"/>
        </w:rPr>
      </w:pPr>
      <w:r w:rsidRPr="00025B52">
        <w:rPr>
          <w:rFonts w:ascii="Times New Roman" w:eastAsia="Monotype Corsiva" w:hAnsi="Times New Roman" w:cs="Times New Roman"/>
          <w:kern w:val="0"/>
          <w:sz w:val="28"/>
          <w:szCs w:val="28"/>
          <w14:ligatures w14:val="none"/>
        </w:rPr>
        <w:t>Делайте все возможное, чтобы он привык находиться среди людей и при этом не концентрироваться на себе, умел и любил общаться, мог попросить о помощи.</w:t>
      </w:r>
      <w:r w:rsidRPr="00025B52">
        <w:rPr>
          <w:rFonts w:ascii="Times New Roman" w:eastAsia="Arial" w:hAnsi="Times New Roman" w:cs="Times New Roman"/>
          <w:kern w:val="0"/>
          <w:sz w:val="28"/>
          <w:szCs w:val="28"/>
          <w14:ligatures w14:val="none"/>
        </w:rPr>
        <w:t xml:space="preserve"> </w:t>
      </w:r>
    </w:p>
    <w:p w14:paraId="20B70683" w14:textId="77777777" w:rsidR="00025B52" w:rsidRPr="00025B52" w:rsidRDefault="00025B52" w:rsidP="00025B52">
      <w:pPr>
        <w:spacing w:after="0"/>
        <w:ind w:firstLine="851"/>
        <w:jc w:val="both"/>
        <w:rPr>
          <w:rFonts w:ascii="Times New Roman" w:eastAsia="Calibri" w:hAnsi="Times New Roman" w:cs="Times New Roman"/>
          <w:kern w:val="0"/>
          <w:sz w:val="28"/>
          <w:szCs w:val="28"/>
          <w14:ligatures w14:val="none"/>
        </w:rPr>
      </w:pPr>
      <w:r w:rsidRPr="00025B52">
        <w:rPr>
          <w:rFonts w:ascii="Times New Roman" w:eastAsia="Calibri" w:hAnsi="Times New Roman" w:cs="Times New Roman"/>
          <w:kern w:val="0"/>
          <w:sz w:val="28"/>
          <w:szCs w:val="28"/>
          <w14:ligatures w14:val="none"/>
        </w:rPr>
        <w:t xml:space="preserve"> </w:t>
      </w:r>
    </w:p>
    <w:p w14:paraId="346C2B94" w14:textId="77777777" w:rsidR="00FC5A84" w:rsidRDefault="00FC5A84"/>
    <w:sectPr w:rsidR="00FC5A84" w:rsidSect="00025B52">
      <w:pgSz w:w="11904" w:h="16838"/>
      <w:pgMar w:top="1194" w:right="840" w:bottom="1217" w:left="127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D2369"/>
    <w:multiLevelType w:val="hybridMultilevel"/>
    <w:tmpl w:val="3A182E3A"/>
    <w:lvl w:ilvl="0" w:tplc="D7A69BB6">
      <w:start w:val="1"/>
      <w:numFmt w:val="bullet"/>
      <w:lvlText w:val="•"/>
      <w:lvlJc w:val="left"/>
      <w:pPr>
        <w:ind w:left="1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96D76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E0CC8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50FC10">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E4B58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16727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B6D34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FC4CB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CF9E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2742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DF"/>
    <w:rsid w:val="00025B52"/>
    <w:rsid w:val="00287400"/>
    <w:rsid w:val="00BE2D60"/>
    <w:rsid w:val="00D040DF"/>
    <w:rsid w:val="00EF2BA2"/>
    <w:rsid w:val="00FC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9A98"/>
  <w15:chartTrackingRefBased/>
  <w15:docId w15:val="{35878AD9-4979-4E92-A89C-036C4469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040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040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040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040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040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040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40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40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40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0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040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040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040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040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040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40DF"/>
    <w:rPr>
      <w:rFonts w:eastAsiaTheme="majorEastAsia" w:cstheme="majorBidi"/>
      <w:color w:val="595959" w:themeColor="text1" w:themeTint="A6"/>
    </w:rPr>
  </w:style>
  <w:style w:type="character" w:customStyle="1" w:styleId="80">
    <w:name w:val="Заголовок 8 Знак"/>
    <w:basedOn w:val="a0"/>
    <w:link w:val="8"/>
    <w:uiPriority w:val="9"/>
    <w:semiHidden/>
    <w:rsid w:val="00D040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40DF"/>
    <w:rPr>
      <w:rFonts w:eastAsiaTheme="majorEastAsia" w:cstheme="majorBidi"/>
      <w:color w:val="272727" w:themeColor="text1" w:themeTint="D8"/>
    </w:rPr>
  </w:style>
  <w:style w:type="paragraph" w:styleId="a3">
    <w:name w:val="Title"/>
    <w:basedOn w:val="a"/>
    <w:next w:val="a"/>
    <w:link w:val="a4"/>
    <w:uiPriority w:val="10"/>
    <w:qFormat/>
    <w:rsid w:val="00D04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40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40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40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40DF"/>
    <w:pPr>
      <w:spacing w:before="160"/>
      <w:jc w:val="center"/>
    </w:pPr>
    <w:rPr>
      <w:i/>
      <w:iCs/>
      <w:color w:val="404040" w:themeColor="text1" w:themeTint="BF"/>
    </w:rPr>
  </w:style>
  <w:style w:type="character" w:customStyle="1" w:styleId="22">
    <w:name w:val="Цитата 2 Знак"/>
    <w:basedOn w:val="a0"/>
    <w:link w:val="21"/>
    <w:uiPriority w:val="29"/>
    <w:rsid w:val="00D040DF"/>
    <w:rPr>
      <w:i/>
      <w:iCs/>
      <w:color w:val="404040" w:themeColor="text1" w:themeTint="BF"/>
    </w:rPr>
  </w:style>
  <w:style w:type="paragraph" w:styleId="a7">
    <w:name w:val="List Paragraph"/>
    <w:basedOn w:val="a"/>
    <w:uiPriority w:val="34"/>
    <w:qFormat/>
    <w:rsid w:val="00D040DF"/>
    <w:pPr>
      <w:ind w:left="720"/>
      <w:contextualSpacing/>
    </w:pPr>
  </w:style>
  <w:style w:type="character" w:styleId="a8">
    <w:name w:val="Intense Emphasis"/>
    <w:basedOn w:val="a0"/>
    <w:uiPriority w:val="21"/>
    <w:qFormat/>
    <w:rsid w:val="00D040DF"/>
    <w:rPr>
      <w:i/>
      <w:iCs/>
      <w:color w:val="2F5496" w:themeColor="accent1" w:themeShade="BF"/>
    </w:rPr>
  </w:style>
  <w:style w:type="paragraph" w:styleId="a9">
    <w:name w:val="Intense Quote"/>
    <w:basedOn w:val="a"/>
    <w:next w:val="a"/>
    <w:link w:val="aa"/>
    <w:uiPriority w:val="30"/>
    <w:qFormat/>
    <w:rsid w:val="00D040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040DF"/>
    <w:rPr>
      <w:i/>
      <w:iCs/>
      <w:color w:val="2F5496" w:themeColor="accent1" w:themeShade="BF"/>
    </w:rPr>
  </w:style>
  <w:style w:type="character" w:styleId="ab">
    <w:name w:val="Intense Reference"/>
    <w:basedOn w:val="a0"/>
    <w:uiPriority w:val="32"/>
    <w:qFormat/>
    <w:rsid w:val="00D040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1401</Words>
  <Characters>7992</Characters>
  <Application>Microsoft Office Word</Application>
  <DocSecurity>0</DocSecurity>
  <Lines>66</Lines>
  <Paragraphs>18</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2026-06-23T09:43:00Z</dcterms:created>
  <dcterms:modified xsi:type="dcterms:W3CDTF">2026-06-23T09:44:00Z</dcterms:modified>
</cp:coreProperties>
</file>